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pacing w:val="-3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Hans"/>
        </w:rPr>
        <w:t>丹阳市云阳人民医院</w:t>
      </w:r>
      <w:r>
        <w:rPr>
          <w:rFonts w:hint="eastAsia" w:ascii="宋体" w:hAnsi="宋体" w:eastAsia="宋体" w:cs="宋体"/>
          <w:b/>
          <w:spacing w:val="-3"/>
          <w:sz w:val="32"/>
          <w:szCs w:val="32"/>
        </w:rPr>
        <w:t>自助</w:t>
      </w:r>
      <w:r>
        <w:rPr>
          <w:rFonts w:hint="eastAsia" w:ascii="宋体" w:hAnsi="宋体" w:eastAsia="宋体" w:cs="宋体"/>
          <w:b/>
          <w:spacing w:val="-3"/>
          <w:sz w:val="32"/>
          <w:szCs w:val="32"/>
          <w:lang w:val="en-US" w:eastAsia="zh-CN"/>
        </w:rPr>
        <w:t>机软硬件</w:t>
      </w:r>
      <w:r>
        <w:rPr>
          <w:rFonts w:hint="eastAsia" w:ascii="宋体" w:hAnsi="宋体" w:eastAsia="宋体" w:cs="宋体"/>
          <w:b/>
          <w:spacing w:val="-3"/>
          <w:sz w:val="32"/>
          <w:szCs w:val="32"/>
        </w:rPr>
        <w:t>维保</w:t>
      </w:r>
      <w:r>
        <w:rPr>
          <w:rFonts w:hint="eastAsia" w:ascii="宋体" w:hAnsi="宋体" w:eastAsia="宋体" w:cs="宋体"/>
          <w:b/>
          <w:spacing w:val="-3"/>
          <w:sz w:val="32"/>
          <w:szCs w:val="32"/>
          <w:lang w:val="en-US" w:eastAsia="zh-CN"/>
        </w:rPr>
        <w:t>服务</w:t>
      </w:r>
      <w:r>
        <w:rPr>
          <w:rFonts w:hint="eastAsia" w:ascii="宋体" w:hAnsi="宋体" w:eastAsia="宋体" w:cs="宋体"/>
          <w:b/>
          <w:spacing w:val="-3"/>
          <w:sz w:val="32"/>
          <w:szCs w:val="32"/>
        </w:rPr>
        <w:t>项目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市场调研公告</w:t>
      </w:r>
    </w:p>
    <w:p>
      <w:pPr>
        <w:rPr>
          <w:rFonts w:hint="eastAsia" w:ascii="宋体" w:hAnsi="宋体" w:eastAsia="宋体"/>
          <w:b/>
          <w:bCs/>
        </w:rPr>
      </w:pPr>
    </w:p>
    <w:p>
      <w:pPr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一、项目基本情况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1.项目名称：丹阳市</w:t>
      </w:r>
      <w:r>
        <w:rPr>
          <w:rFonts w:hint="eastAsia" w:ascii="宋体" w:hAnsi="宋体" w:eastAsia="宋体"/>
          <w:lang w:val="en-US" w:eastAsia="zh-CN"/>
        </w:rPr>
        <w:t>云阳</w:t>
      </w:r>
      <w:r>
        <w:rPr>
          <w:rFonts w:hint="eastAsia" w:ascii="宋体" w:hAnsi="宋体" w:eastAsia="宋体"/>
        </w:rPr>
        <w:t>人民医院</w:t>
      </w:r>
      <w:r>
        <w:rPr>
          <w:rFonts w:hint="eastAsia" w:ascii="宋体" w:hAnsi="宋体" w:eastAsia="宋体" w:cs="宋体"/>
          <w:b w:val="0"/>
          <w:bCs/>
          <w:spacing w:val="-3"/>
          <w:sz w:val="21"/>
          <w:szCs w:val="21"/>
        </w:rPr>
        <w:t>自助</w:t>
      </w:r>
      <w:r>
        <w:rPr>
          <w:rFonts w:hint="eastAsia" w:ascii="宋体" w:hAnsi="宋体" w:eastAsia="宋体" w:cs="宋体"/>
          <w:b w:val="0"/>
          <w:bCs/>
          <w:spacing w:val="-3"/>
          <w:sz w:val="21"/>
          <w:szCs w:val="21"/>
          <w:lang w:val="en-US" w:eastAsia="zh-CN"/>
        </w:rPr>
        <w:t>机软硬件</w:t>
      </w:r>
      <w:r>
        <w:rPr>
          <w:rFonts w:hint="eastAsia" w:ascii="宋体" w:hAnsi="宋体" w:eastAsia="宋体" w:cs="宋体"/>
          <w:b w:val="0"/>
          <w:bCs/>
          <w:spacing w:val="-3"/>
          <w:sz w:val="21"/>
          <w:szCs w:val="21"/>
        </w:rPr>
        <w:t>维保</w:t>
      </w:r>
      <w:r>
        <w:rPr>
          <w:rFonts w:hint="eastAsia" w:ascii="宋体" w:hAnsi="宋体" w:eastAsia="宋体" w:cs="宋体"/>
          <w:b w:val="0"/>
          <w:bCs/>
          <w:spacing w:val="-3"/>
          <w:sz w:val="21"/>
          <w:szCs w:val="21"/>
          <w:lang w:val="en-US" w:eastAsia="zh-CN"/>
        </w:rPr>
        <w:t>服务</w:t>
      </w:r>
      <w:r>
        <w:rPr>
          <w:rFonts w:hint="eastAsia" w:ascii="宋体" w:hAnsi="宋体" w:eastAsia="宋体"/>
        </w:rPr>
        <w:t>项目招标项目。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2</w:t>
      </w:r>
      <w:r>
        <w:rPr>
          <w:rFonts w:ascii="宋体" w:hAnsi="宋体" w:eastAsia="宋体"/>
        </w:rPr>
        <w:t>.服务期：1年。</w:t>
      </w:r>
    </w:p>
    <w:p>
      <w:pPr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二、资格要求</w:t>
      </w:r>
    </w:p>
    <w:p>
      <w:pPr>
        <w:rPr>
          <w:rFonts w:ascii="宋体" w:hAnsi="宋体" w:eastAsia="宋体"/>
          <w:bCs/>
        </w:rPr>
      </w:pPr>
      <w:r>
        <w:rPr>
          <w:rFonts w:ascii="宋体" w:hAnsi="宋体" w:eastAsia="宋体"/>
          <w:bCs/>
        </w:rPr>
        <w:t>1.投标人应具备《中华人民共和国政府采购法》第二十二条规定的条件，提供下列材料：</w:t>
      </w:r>
    </w:p>
    <w:p>
      <w:pPr>
        <w:rPr>
          <w:rFonts w:ascii="宋体" w:hAnsi="宋体" w:eastAsia="宋体"/>
          <w:bCs/>
        </w:rPr>
      </w:pPr>
      <w:r>
        <w:rPr>
          <w:rFonts w:ascii="宋体" w:hAnsi="宋体" w:eastAsia="宋体"/>
          <w:bCs/>
        </w:rPr>
        <w:t>1.1具有独立承担民事责任的能力：在中华人民共和国境内注册的法人或其他组织或自然人，投标（响应）时提交有效的营业执照（或事业法人登记证或身份证等相关证明）副本复印件。分支机构投标的，须提供总公司和分公司营业执照副本复印件，总公司出具给分支机构的授权书。</w:t>
      </w:r>
    </w:p>
    <w:p>
      <w:pPr>
        <w:rPr>
          <w:rFonts w:ascii="宋体" w:hAnsi="宋体" w:eastAsia="宋体"/>
          <w:bCs/>
        </w:rPr>
      </w:pPr>
      <w:r>
        <w:rPr>
          <w:rFonts w:ascii="宋体" w:hAnsi="宋体" w:eastAsia="宋体"/>
          <w:bCs/>
        </w:rPr>
        <w:t>1.2有依法缴纳税收和社会保障资金的良好记录（提供资格承诺函）；</w:t>
      </w:r>
    </w:p>
    <w:p>
      <w:pPr>
        <w:rPr>
          <w:rFonts w:ascii="宋体" w:hAnsi="宋体" w:eastAsia="宋体"/>
          <w:bCs/>
        </w:rPr>
      </w:pPr>
      <w:r>
        <w:rPr>
          <w:rFonts w:ascii="宋体" w:hAnsi="宋体" w:eastAsia="宋体"/>
          <w:bCs/>
        </w:rPr>
        <w:t>1.3具有良好的商业信誉和健全的财务会计制度（提供资格承诺函）；</w:t>
      </w:r>
    </w:p>
    <w:p>
      <w:pPr>
        <w:rPr>
          <w:rFonts w:ascii="宋体" w:hAnsi="宋体" w:eastAsia="宋体"/>
          <w:bCs/>
        </w:rPr>
      </w:pPr>
      <w:r>
        <w:rPr>
          <w:rFonts w:ascii="宋体" w:hAnsi="宋体" w:eastAsia="宋体"/>
          <w:bCs/>
        </w:rPr>
        <w:t>1.4履行合同所必需的设备和专业技术能力（提供资格承诺函）；</w:t>
      </w:r>
    </w:p>
    <w:p>
      <w:pPr>
        <w:rPr>
          <w:rFonts w:ascii="宋体" w:hAnsi="宋体" w:eastAsia="宋体"/>
          <w:bCs/>
        </w:rPr>
      </w:pPr>
      <w:r>
        <w:rPr>
          <w:rFonts w:ascii="宋体" w:hAnsi="宋体" w:eastAsia="宋体"/>
          <w:bCs/>
        </w:rPr>
        <w:t>1.5参加本项目采购活动前三年内，在经营活动中没有重大违法记录（提供资格承诺函）；</w:t>
      </w:r>
    </w:p>
    <w:p>
      <w:pPr>
        <w:rPr>
          <w:rFonts w:ascii="宋体" w:hAnsi="宋体" w:eastAsia="宋体"/>
          <w:bCs/>
        </w:rPr>
      </w:pPr>
      <w:r>
        <w:rPr>
          <w:rFonts w:ascii="宋体" w:hAnsi="宋体" w:eastAsia="宋体"/>
          <w:bCs/>
        </w:rPr>
        <w:t>1.6法律、行政法规规定的其他条件。</w:t>
      </w:r>
    </w:p>
    <w:p>
      <w:pPr>
        <w:rPr>
          <w:rFonts w:ascii="宋体" w:hAnsi="宋体" w:eastAsia="宋体"/>
          <w:bCs/>
        </w:rPr>
      </w:pPr>
      <w:r>
        <w:rPr>
          <w:rFonts w:ascii="宋体" w:hAnsi="宋体" w:eastAsia="宋体"/>
          <w:bCs/>
        </w:rPr>
        <w:t>1.7本项目专门面向中小微企业采购，供应商应为中小微企（提供中小微企业申明函）；</w:t>
      </w:r>
    </w:p>
    <w:p>
      <w:pPr>
        <w:rPr>
          <w:rFonts w:ascii="宋体" w:hAnsi="宋体" w:eastAsia="宋体"/>
          <w:bCs/>
        </w:rPr>
      </w:pPr>
      <w:r>
        <w:rPr>
          <w:rFonts w:ascii="宋体" w:hAnsi="宋体" w:eastAsia="宋体"/>
          <w:bCs/>
        </w:rPr>
        <w:t>1.8投标人有效期内营业执照，经营范围应涵盖本项目需求。</w:t>
      </w:r>
    </w:p>
    <w:p>
      <w:pPr>
        <w:numPr>
          <w:ilvl w:val="0"/>
          <w:numId w:val="1"/>
        </w:numPr>
        <w:rPr>
          <w:rFonts w:hint="eastAsia"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设备参数</w:t>
      </w:r>
    </w:p>
    <w:tbl>
      <w:tblPr>
        <w:tblStyle w:val="17"/>
        <w:tblW w:w="80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3"/>
        <w:gridCol w:w="4895"/>
        <w:gridCol w:w="1068"/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933" w:type="dxa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序号</w:t>
            </w:r>
          </w:p>
        </w:tc>
        <w:tc>
          <w:tcPr>
            <w:tcW w:w="4895" w:type="dxa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自助机类型</w:t>
            </w:r>
          </w:p>
        </w:tc>
        <w:tc>
          <w:tcPr>
            <w:tcW w:w="1068" w:type="dxa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数量</w:t>
            </w:r>
          </w:p>
        </w:tc>
        <w:tc>
          <w:tcPr>
            <w:tcW w:w="1188" w:type="dxa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5" w:hRule="exact"/>
          <w:jc w:val="center"/>
        </w:trPr>
        <w:tc>
          <w:tcPr>
            <w:tcW w:w="933" w:type="dxa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4895" w:type="dxa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门诊自助服务终端设备（非现金型）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思创莱恩SCLE56-101</w:t>
            </w:r>
          </w:p>
        </w:tc>
        <w:tc>
          <w:tcPr>
            <w:tcW w:w="1068" w:type="dxa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22</w:t>
            </w:r>
          </w:p>
        </w:tc>
        <w:tc>
          <w:tcPr>
            <w:tcW w:w="1188" w:type="dxa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exact"/>
          <w:jc w:val="center"/>
        </w:trPr>
        <w:tc>
          <w:tcPr>
            <w:tcW w:w="933" w:type="dxa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4895" w:type="dxa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住院自助服务终端设备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思创莱恩SCLE56-201</w:t>
            </w:r>
          </w:p>
        </w:tc>
        <w:tc>
          <w:tcPr>
            <w:tcW w:w="1068" w:type="dxa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10</w:t>
            </w:r>
          </w:p>
        </w:tc>
        <w:tc>
          <w:tcPr>
            <w:tcW w:w="1188" w:type="dxa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933" w:type="dxa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4895" w:type="dxa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门诊自助服务系统软件</w:t>
            </w:r>
          </w:p>
        </w:tc>
        <w:tc>
          <w:tcPr>
            <w:tcW w:w="1068" w:type="dxa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188" w:type="dxa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933" w:type="dxa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4895" w:type="dxa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病区自助服务系统软件</w:t>
            </w:r>
          </w:p>
        </w:tc>
        <w:tc>
          <w:tcPr>
            <w:tcW w:w="1068" w:type="dxa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188" w:type="dxa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933" w:type="dxa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4895" w:type="dxa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人脸识别支付支撑软件</w:t>
            </w:r>
          </w:p>
        </w:tc>
        <w:tc>
          <w:tcPr>
            <w:tcW w:w="1068" w:type="dxa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188" w:type="dxa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933" w:type="dxa"/>
            <w:shd w:val="clear" w:color="auto" w:fill="auto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6</w:t>
            </w:r>
          </w:p>
        </w:tc>
        <w:tc>
          <w:tcPr>
            <w:tcW w:w="4895" w:type="dxa"/>
            <w:shd w:val="clear" w:color="auto" w:fill="auto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统一支付管理平台</w:t>
            </w: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套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/>
          <w:b/>
          <w:bCs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服务要求</w:t>
      </w:r>
    </w:p>
    <w:tbl>
      <w:tblPr>
        <w:tblStyle w:val="17"/>
        <w:tblW w:w="0" w:type="auto"/>
        <w:tblInd w:w="-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717"/>
        <w:gridCol w:w="5025"/>
        <w:gridCol w:w="10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维护类别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具体维护项目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维护标准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硬件维护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整机外观与环境清洁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机身无灰尘、油污，触摸屏、读卡器、打印机口无杂物；机柜、底座、门锁完好，无损坏、松动、异响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显示与触摸模块维护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触摸屏灵敏无漂移、无坏点；显示屏亮度正常，无花屏、闪屏、黑屏，定期校准触摸精度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读卡识别模块维护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身份证、医保卡、就诊卡、银行卡读卡器读卡正常，不吞卡、不误读，定期清洁读卡感应区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打印模块维护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走纸顺畅，无卡纸、模糊、断字、不出纸；打印头清洁，切刀正常，及时补充打印纸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支付与扫码模块维护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扫码摄像头对焦正常、识别快速；密码键盘无损坏、加密正常，按键灵敏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网络与供电维护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网线、无线模块连接稳定，无断网；电源、适配器、UPS正常，无断电、重启、接触不良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其他外设维护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人脸识别摄像头、音响、条码扫描器功能正常；凭条回收箱、垃圾收纳及时清理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软件维护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操作系统与基础软件维护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系统运行流畅，无卡顿、死机、蓝屏；定期查杀病毒、更新系统补丁，优化开机速度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自助机业务软件维护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挂号、缴费、查询、报告打印等功能正常，界面无报错、无卡死、无闪退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接口与对接维护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须保证与HIS系统、PACS系统、LIS系统、门诊电子病历系统、医保系统、银行系统、微信支付宝接口、电子发票系统接口、胶片机系统接口、急诊分诊系统接口连通正常，调用顺畅。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数据与日志维护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操作日志、交易日志完整留存，异常交易及时排查；定期清理缓存，确保数据同步正常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参数配置维护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时间同步、音量、屏幕亮度、待机策略正常；业务流程、菜单权限、公告信息及时更新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应急与运维服务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故障应急处理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受理故障报修，快速排查卡纸、吞卡、不出票等常见问题，及时修复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备件更换服务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易损件（打印头、读卡器等）及时更换，设备维修、部件替换规范，做好更换记录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定期巡检与保养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按周期完成全面巡检，开展预防性维护，降低设备故障率，形成巡检报告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培训与支撑服务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为医护、导诊人员提供操作培训；协助解答患者使用问题，现场指导简单操作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安全与合规维护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数据安全维护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患者信息、交易数据加密存储与传输，防泄露、防篡改，符合医疗数据安全管理要求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防统方与设备管控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禁止非法统方操作，严禁外接无关设备，保障设备运行安全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等保要求落实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落实等保三级相关要求，权限分级管理，操作日志可追溯、可审计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行业合规维护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符合医疗行业支付安全规范、医保接入规范，确保业务合规开展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五、报价要求</w:t>
      </w:r>
    </w:p>
    <w:p>
      <w:pPr>
        <w:spacing w:line="360" w:lineRule="exact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1.报总价。</w:t>
      </w:r>
    </w:p>
    <w:p>
      <w:pPr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六、材料递交要求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1.提供以下资料并完整封装。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1）有效期内的公司营业执照复印件，盖公章（见附件3）；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2）法定代表人身份证明书（见附件2）；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3）项目总报价表（见附件1）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2.递交时间及地点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1）递交时间：2026年0</w:t>
      </w:r>
      <w:r>
        <w:rPr>
          <w:rFonts w:hint="eastAsia" w:ascii="宋体" w:hAnsi="宋体" w:eastAsia="宋体"/>
          <w:lang w:val="en-US" w:eastAsia="zh-CN"/>
        </w:rPr>
        <w:t>4</w:t>
      </w:r>
      <w:r>
        <w:rPr>
          <w:rFonts w:ascii="宋体" w:hAnsi="宋体" w:eastAsia="宋体"/>
        </w:rPr>
        <w:t>月</w:t>
      </w:r>
      <w:r>
        <w:rPr>
          <w:rFonts w:hint="eastAsia" w:ascii="宋体" w:hAnsi="宋体" w:eastAsia="宋体"/>
          <w:lang w:val="en-US" w:eastAsia="zh-CN"/>
        </w:rPr>
        <w:t>29</w:t>
      </w:r>
      <w:r>
        <w:rPr>
          <w:rFonts w:ascii="宋体" w:hAnsi="宋体" w:eastAsia="宋体"/>
        </w:rPr>
        <w:t>日至2026年</w:t>
      </w:r>
      <w:r>
        <w:rPr>
          <w:rFonts w:hint="eastAsia" w:ascii="宋体" w:hAnsi="宋体" w:eastAsia="宋体"/>
          <w:lang w:val="en-US" w:eastAsia="zh-CN"/>
        </w:rPr>
        <w:t>05</w:t>
      </w:r>
      <w:r>
        <w:rPr>
          <w:rFonts w:ascii="宋体" w:hAnsi="宋体" w:eastAsia="宋体"/>
        </w:rPr>
        <w:t>月</w:t>
      </w:r>
      <w:r>
        <w:rPr>
          <w:rFonts w:hint="eastAsia" w:ascii="宋体" w:hAnsi="宋体" w:eastAsia="宋体"/>
          <w:lang w:val="en-US" w:eastAsia="zh-CN"/>
        </w:rPr>
        <w:t>08</w:t>
      </w:r>
      <w:r>
        <w:rPr>
          <w:rFonts w:ascii="宋体" w:hAnsi="宋体" w:eastAsia="宋体"/>
        </w:rPr>
        <w:t>日</w:t>
      </w:r>
      <w:r>
        <w:rPr>
          <w:rFonts w:hint="eastAsia" w:ascii="宋体" w:hAnsi="宋体" w:eastAsia="宋体"/>
          <w:lang w:eastAsia="zh-CN"/>
        </w:rPr>
        <w:t>（</w:t>
      </w:r>
      <w:r>
        <w:rPr>
          <w:rFonts w:hint="eastAsia" w:ascii="宋体" w:hAnsi="宋体" w:eastAsia="宋体"/>
          <w:lang w:val="en-US" w:eastAsia="zh-CN"/>
        </w:rPr>
        <w:t>工作日）</w:t>
      </w:r>
      <w:r>
        <w:rPr>
          <w:rFonts w:ascii="宋体" w:hAnsi="宋体" w:eastAsia="宋体"/>
        </w:rPr>
        <w:t>，北京时间上午</w:t>
      </w:r>
      <w:r>
        <w:rPr>
          <w:rFonts w:hint="eastAsia" w:ascii="宋体" w:hAnsi="宋体" w:eastAsia="宋体"/>
          <w:lang w:val="en-US" w:eastAsia="zh-CN"/>
        </w:rPr>
        <w:t>7</w:t>
      </w:r>
      <w:r>
        <w:rPr>
          <w:rFonts w:ascii="宋体" w:hAnsi="宋体" w:eastAsia="宋体"/>
        </w:rPr>
        <w:t>:</w:t>
      </w:r>
      <w:r>
        <w:rPr>
          <w:rFonts w:hint="eastAsia" w:ascii="宋体" w:hAnsi="宋体" w:eastAsia="宋体"/>
          <w:lang w:val="en-US" w:eastAsia="zh-CN"/>
        </w:rPr>
        <w:t>30</w:t>
      </w:r>
      <w:r>
        <w:rPr>
          <w:rFonts w:ascii="宋体" w:hAnsi="宋体" w:eastAsia="宋体"/>
        </w:rPr>
        <w:t>-11:</w:t>
      </w:r>
      <w:r>
        <w:rPr>
          <w:rFonts w:hint="eastAsia" w:ascii="宋体" w:hAnsi="宋体" w:eastAsia="宋体"/>
          <w:lang w:val="en-US" w:eastAsia="zh-CN"/>
        </w:rPr>
        <w:t>30</w:t>
      </w:r>
      <w:r>
        <w:rPr>
          <w:rFonts w:ascii="宋体" w:hAnsi="宋体" w:eastAsia="宋体"/>
        </w:rPr>
        <w:t>，下午2:00-</w:t>
      </w:r>
      <w:r>
        <w:rPr>
          <w:rFonts w:hint="eastAsia" w:ascii="宋体" w:hAnsi="宋体" w:eastAsia="宋体"/>
          <w:lang w:val="en-US" w:eastAsia="zh-CN"/>
        </w:rPr>
        <w:t>5：30</w:t>
      </w:r>
      <w:r>
        <w:rPr>
          <w:rFonts w:ascii="宋体" w:hAnsi="宋体" w:eastAsia="宋体"/>
        </w:rPr>
        <w:t>。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2）递交地点：丹阳市</w:t>
      </w:r>
      <w:r>
        <w:rPr>
          <w:rFonts w:hint="eastAsia" w:ascii="宋体" w:hAnsi="宋体" w:eastAsia="宋体"/>
          <w:lang w:val="en-US" w:eastAsia="zh-CN"/>
        </w:rPr>
        <w:t>云阳人民医院信息科</w:t>
      </w:r>
    </w:p>
    <w:p>
      <w:pPr>
        <w:rPr>
          <w:rFonts w:hint="eastAsia" w:ascii="宋体" w:hAnsi="宋体" w:eastAsia="宋体"/>
          <w:lang w:val="en-US" w:eastAsia="zh-CN"/>
        </w:rPr>
      </w:pPr>
      <w:r>
        <w:rPr>
          <w:rFonts w:ascii="宋体" w:hAnsi="宋体" w:eastAsia="宋体"/>
        </w:rPr>
        <w:t>3）联系人：</w:t>
      </w:r>
      <w:r>
        <w:rPr>
          <w:rFonts w:hint="eastAsia" w:ascii="宋体" w:hAnsi="宋体" w:eastAsia="宋体"/>
          <w:lang w:val="en-US" w:eastAsia="zh-CN"/>
        </w:rPr>
        <w:t>张静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4）联系电话：</w:t>
      </w:r>
      <w:r>
        <w:rPr>
          <w:rFonts w:hint="eastAsia" w:ascii="宋体" w:hAnsi="宋体" w:eastAsia="宋体"/>
          <w:lang w:val="en-US" w:eastAsia="zh-CN"/>
        </w:rPr>
        <w:t>18912839210</w:t>
      </w:r>
      <w:r>
        <w:rPr>
          <w:rFonts w:ascii="宋体" w:hAnsi="宋体" w:eastAsia="宋体"/>
        </w:rPr>
        <w:br w:type="page"/>
      </w:r>
      <w:bookmarkStart w:id="2" w:name="_GoBack"/>
      <w:bookmarkEnd w:id="2"/>
    </w:p>
    <w:p>
      <w:pPr>
        <w:spacing w:line="480" w:lineRule="exact"/>
        <w:rPr>
          <w:rFonts w:ascii="微软雅黑" w:hAnsi="微软雅黑" w:eastAsia="微软雅黑" w:cs="微软雅黑"/>
          <w:b/>
          <w:bCs/>
          <w:color w:val="000000"/>
          <w:sz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24"/>
        </w:rPr>
        <w:t>附件1</w:t>
      </w:r>
    </w:p>
    <w:p>
      <w:pPr>
        <w:snapToGrid w:val="0"/>
        <w:spacing w:line="470" w:lineRule="atLeast"/>
        <w:jc w:val="center"/>
        <w:rPr>
          <w:rFonts w:ascii="微软雅黑" w:hAnsi="微软雅黑" w:eastAsia="微软雅黑" w:cs="微软雅黑"/>
          <w:b/>
          <w:bCs/>
          <w:sz w:val="28"/>
          <w:szCs w:val="28"/>
        </w:rPr>
      </w:pPr>
      <w:bookmarkStart w:id="0" w:name="_Toc26543"/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项目总报价</w:t>
      </w:r>
      <w:bookmarkEnd w:id="0"/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表</w:t>
      </w:r>
    </w:p>
    <w:tbl>
      <w:tblPr>
        <w:tblStyle w:val="17"/>
        <w:tblpPr w:leftFromText="180" w:rightFromText="180" w:vertAnchor="text" w:horzAnchor="page" w:tblpXSpec="center" w:tblpY="350"/>
        <w:tblOverlap w:val="never"/>
        <w:tblW w:w="9129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47"/>
        <w:gridCol w:w="2490"/>
        <w:gridCol w:w="1505"/>
        <w:gridCol w:w="298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90" w:hRule="exact"/>
          <w:jc w:val="center"/>
        </w:trPr>
        <w:tc>
          <w:tcPr>
            <w:tcW w:w="9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1"/>
              <w:jc w:val="left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  <w:t>丹阳市云阳人民医院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3" w:hRule="exact"/>
          <w:jc w:val="center"/>
        </w:trPr>
        <w:tc>
          <w:tcPr>
            <w:tcW w:w="9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spacing w:val="-3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名称：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丹阳市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Hans"/>
              </w:rPr>
              <w:t>云阳人民医院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24"/>
                <w:szCs w:val="24"/>
              </w:rPr>
              <w:t>自助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24"/>
                <w:szCs w:val="24"/>
                <w:lang w:val="en-US" w:eastAsia="zh-CN"/>
              </w:rPr>
              <w:t>机软硬件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24"/>
                <w:szCs w:val="24"/>
              </w:rPr>
              <w:t>维保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24"/>
                <w:szCs w:val="24"/>
              </w:rPr>
              <w:t>项目</w:t>
            </w:r>
          </w:p>
          <w:p>
            <w:pPr>
              <w:pStyle w:val="41"/>
              <w:jc w:val="left"/>
              <w:rPr>
                <w:rFonts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23" w:hRule="exact"/>
          <w:jc w:val="center"/>
        </w:trPr>
        <w:tc>
          <w:tcPr>
            <w:tcW w:w="9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1"/>
              <w:jc w:val="left"/>
              <w:rPr>
                <w:rFonts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投标单位（盖章）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80" w:hRule="exac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1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法定代表人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签字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1"/>
              <w:jc w:val="left"/>
              <w:rPr>
                <w:rFonts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1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1"/>
              <w:jc w:val="left"/>
              <w:rPr>
                <w:rFonts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exact"/>
          <w:jc w:val="center"/>
        </w:trPr>
        <w:tc>
          <w:tcPr>
            <w:tcW w:w="21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1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项目总报价</w:t>
            </w:r>
          </w:p>
          <w:p>
            <w:pPr>
              <w:pStyle w:val="41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>（大写）：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5" w:hRule="exact"/>
          <w:jc w:val="center"/>
        </w:trPr>
        <w:tc>
          <w:tcPr>
            <w:tcW w:w="2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1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>（小写）：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93" w:hRule="exac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1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报价日期</w:t>
            </w:r>
          </w:p>
        </w:tc>
        <w:tc>
          <w:tcPr>
            <w:tcW w:w="6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</w:rPr>
            </w:pPr>
          </w:p>
        </w:tc>
      </w:tr>
    </w:tbl>
    <w:p>
      <w:pPr>
        <w:jc w:val="center"/>
        <w:rPr>
          <w:sz w:val="32"/>
          <w:szCs w:val="20"/>
        </w:rPr>
      </w:pPr>
    </w:p>
    <w:p>
      <w:pPr>
        <w:pStyle w:val="11"/>
        <w:spacing w:line="400" w:lineRule="exact"/>
        <w:ind w:left="0" w:firstLine="0"/>
        <w:jc w:val="left"/>
        <w:rPr>
          <w:rFonts w:ascii="微软雅黑" w:hAnsi="微软雅黑" w:eastAsia="微软雅黑" w:cs="微软雅黑"/>
          <w:sz w:val="21"/>
          <w:szCs w:val="21"/>
        </w:rPr>
      </w:pPr>
      <w:r>
        <w:t xml:space="preserve">注： </w:t>
      </w:r>
      <w:r>
        <w:rPr>
          <w:rFonts w:hint="eastAsia" w:ascii="微软雅黑" w:hAnsi="微软雅黑" w:eastAsia="微软雅黑" w:cs="微软雅黑"/>
          <w:sz w:val="21"/>
          <w:szCs w:val="21"/>
        </w:rPr>
        <w:t>1.填写报价表。</w:t>
      </w:r>
    </w:p>
    <w:p>
      <w:pPr>
        <w:widowControl/>
        <w:spacing w:line="360" w:lineRule="exact"/>
        <w:ind w:left="630" w:leftChars="300"/>
        <w:jc w:val="left"/>
        <w:rPr>
          <w:rFonts w:ascii="微软雅黑" w:hAnsi="微软雅黑" w:eastAsia="微软雅黑" w:cs="微软雅黑"/>
          <w:szCs w:val="21"/>
        </w:rPr>
      </w:pPr>
      <w:r>
        <w:rPr>
          <w:rFonts w:ascii="微软雅黑" w:hAnsi="微软雅黑" w:eastAsia="微软雅黑" w:cs="微软雅黑"/>
          <w:szCs w:val="21"/>
        </w:rPr>
        <w:t>2.</w:t>
      </w:r>
      <w:r>
        <w:rPr>
          <w:rFonts w:hint="eastAsia" w:ascii="微软雅黑" w:hAnsi="微软雅黑" w:eastAsia="微软雅黑" w:cs="微软雅黑"/>
          <w:szCs w:val="21"/>
        </w:rPr>
        <w:t>项目总报价包含所有服务范围内的全部内容，含税。</w:t>
      </w:r>
    </w:p>
    <w:p>
      <w:pPr>
        <w:widowControl/>
        <w:spacing w:line="360" w:lineRule="exact"/>
        <w:ind w:left="630" w:leftChars="300"/>
        <w:jc w:val="left"/>
        <w:rPr>
          <w:rFonts w:ascii="微软雅黑" w:hAnsi="微软雅黑" w:eastAsia="微软雅黑" w:cs="微软雅黑"/>
          <w:szCs w:val="21"/>
        </w:rPr>
      </w:pPr>
      <w:r>
        <w:rPr>
          <w:rFonts w:ascii="微软雅黑" w:hAnsi="微软雅黑" w:eastAsia="微软雅黑" w:cs="微软雅黑"/>
          <w:szCs w:val="21"/>
        </w:rPr>
        <w:t>3.采用人民币报价，以元为单位标注。</w:t>
      </w:r>
    </w:p>
    <w:p>
      <w:pPr>
        <w:widowControl/>
        <w:spacing w:line="360" w:lineRule="exact"/>
        <w:ind w:left="630" w:leftChars="300"/>
        <w:jc w:val="left"/>
        <w:rPr>
          <w:b/>
          <w:bCs/>
          <w:color w:val="000000"/>
        </w:rPr>
      </w:pPr>
      <w:r>
        <w:rPr>
          <w:rFonts w:ascii="微软雅黑" w:hAnsi="微软雅黑" w:eastAsia="微软雅黑" w:cs="微软雅黑"/>
          <w:szCs w:val="21"/>
        </w:rPr>
        <w:t>4.报价保留至小数点后两位，四舍五入。</w:t>
      </w:r>
      <w:r>
        <w:rPr>
          <w:b/>
          <w:bCs/>
          <w:color w:val="000000"/>
        </w:rPr>
        <w:br w:type="page"/>
      </w:r>
    </w:p>
    <w:p>
      <w:pPr>
        <w:widowControl/>
        <w:jc w:val="left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附件2</w:t>
      </w:r>
    </w:p>
    <w:p>
      <w:pPr>
        <w:pStyle w:val="15"/>
        <w:spacing w:before="120" w:beforeAutospacing="0" w:after="120" w:afterAutospacing="0" w:line="240" w:lineRule="atLeast"/>
        <w:ind w:firstLine="567"/>
        <w:jc w:val="center"/>
        <w:outlineLvl w:val="0"/>
        <w:rPr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t>法定代表人身份证明书</w:t>
      </w:r>
    </w:p>
    <w:p>
      <w:pPr>
        <w:pStyle w:val="15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投 标 人：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>
      <w:pPr>
        <w:pStyle w:val="15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单位性质：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>
      <w:pPr>
        <w:pStyle w:val="15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地     址：</w:t>
      </w:r>
      <w:r>
        <w:rPr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1" name="矩形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gKOe7b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>
      <w:pPr>
        <w:pStyle w:val="15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成立时间：</w:t>
      </w:r>
      <w:r>
        <w:rPr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2" name="矩形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KEiYUb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>
      <w:pPr>
        <w:pStyle w:val="15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经营期限：</w:t>
      </w:r>
      <w:r>
        <w:rPr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3" name="矩形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sO5lOr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>
      <w:pPr>
        <w:pStyle w:val="15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姓     名：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/>
          <w:color w:val="000000"/>
          <w:sz w:val="28"/>
          <w:szCs w:val="28"/>
        </w:rPr>
        <w:t>性     别：</w:t>
      </w:r>
      <w:r>
        <w:rPr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4" name="矩形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DmZ5PKz&#10;AQAAdA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</w:p>
    <w:p>
      <w:pPr>
        <w:pStyle w:val="15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     龄：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/>
          <w:color w:val="000000"/>
          <w:sz w:val="28"/>
          <w:szCs w:val="28"/>
        </w:rPr>
        <w:t>职     务：</w:t>
      </w:r>
      <w:r>
        <w:rPr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5" name="矩形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oT8Zmb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</w:p>
    <w:p>
      <w:pPr>
        <w:pStyle w:val="15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系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/>
          <w:color w:val="000000"/>
          <w:sz w:val="28"/>
          <w:szCs w:val="28"/>
        </w:rPr>
        <w:t>(投标人名称)的法定代表人。</w:t>
      </w:r>
    </w:p>
    <w:p>
      <w:pPr>
        <w:pStyle w:val="15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特此证明。</w:t>
      </w:r>
    </w:p>
    <w:p>
      <w:pPr>
        <w:pStyle w:val="15"/>
        <w:spacing w:line="206" w:lineRule="atLeast"/>
        <w:ind w:firstLine="567"/>
        <w:jc w:val="both"/>
        <w:rPr>
          <w:color w:val="000000"/>
          <w:sz w:val="28"/>
          <w:szCs w:val="28"/>
        </w:rPr>
      </w:pPr>
    </w:p>
    <w:p>
      <w:pPr>
        <w:pStyle w:val="15"/>
        <w:spacing w:line="206" w:lineRule="atLeast"/>
        <w:ind w:firstLine="567"/>
        <w:jc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投标人：</w:t>
      </w:r>
      <w:r>
        <w:rPr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6" name="矩形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CdQfJb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</w:rPr>
        <w:t>(盖公章)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</w:t>
      </w:r>
    </w:p>
    <w:p>
      <w:pPr>
        <w:pStyle w:val="15"/>
        <w:spacing w:line="206" w:lineRule="atLeast"/>
        <w:ind w:firstLine="567"/>
        <w:jc w:val="center"/>
        <w:rPr>
          <w:color w:val="000000"/>
          <w:sz w:val="28"/>
          <w:szCs w:val="28"/>
        </w:rPr>
      </w:pPr>
    </w:p>
    <w:p>
      <w:pPr>
        <w:pStyle w:val="15"/>
        <w:spacing w:line="206" w:lineRule="atLeast"/>
        <w:ind w:firstLine="567"/>
        <w:jc w:val="center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日期：</w:t>
      </w:r>
      <w:r>
        <w:rPr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7" name="矩形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JFy4k6z&#10;AQAAdA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</w:t>
      </w:r>
    </w:p>
    <w:p>
      <w:pPr>
        <w:pStyle w:val="15"/>
        <w:spacing w:line="206" w:lineRule="atLeast"/>
        <w:ind w:firstLine="567"/>
        <w:jc w:val="center"/>
        <w:rPr>
          <w:color w:val="000000"/>
          <w:sz w:val="28"/>
          <w:szCs w:val="28"/>
          <w:u w:val="single"/>
        </w:rPr>
      </w:pPr>
    </w:p>
    <w:p>
      <w:pPr>
        <w:widowControl/>
        <w:outlineLvl w:val="3"/>
        <w:rPr>
          <w:rFonts w:ascii="宋体" w:hAnsi="宋体" w:cs="宋体"/>
          <w:b/>
          <w:bCs/>
          <w:color w:val="000000"/>
          <w:kern w:val="0"/>
          <w:sz w:val="24"/>
          <w:lang w:bidi="ar"/>
        </w:rPr>
      </w:pPr>
      <w:bookmarkStart w:id="1" w:name="_Toc15698"/>
      <w:r>
        <w:rPr>
          <w:rFonts w:hint="eastAsia" w:ascii="宋体" w:hAnsi="宋体" w:cs="宋体"/>
          <w:b/>
          <w:bCs/>
          <w:color w:val="000000"/>
          <w:kern w:val="0"/>
          <w:sz w:val="24"/>
          <w:lang w:bidi="ar"/>
        </w:rPr>
        <w:t>附件</w:t>
      </w:r>
      <w:r>
        <w:rPr>
          <w:rFonts w:hint="eastAsia" w:cs="宋体"/>
          <w:b/>
          <w:bCs/>
          <w:color w:val="000000"/>
          <w:kern w:val="0"/>
          <w:sz w:val="24"/>
          <w:lang w:bidi="ar"/>
        </w:rPr>
        <w:t>3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lang w:bidi="ar"/>
        </w:rPr>
        <w:t>：</w:t>
      </w:r>
    </w:p>
    <w:p>
      <w:pPr>
        <w:widowControl/>
        <w:numPr>
          <w:ilvl w:val="0"/>
          <w:numId w:val="2"/>
        </w:numPr>
        <w:jc w:val="center"/>
        <w:outlineLvl w:val="4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bidi="ar"/>
        </w:rPr>
        <w:t>独立承担民事责任的能力</w:t>
      </w:r>
      <w:bookmarkEnd w:id="1"/>
    </w:p>
    <w:p>
      <w:pPr>
        <w:pStyle w:val="33"/>
        <w:rPr>
          <w:rFonts w:ascii="宋体" w:hAnsi="宋体" w:cs="宋体"/>
        </w:rPr>
      </w:pPr>
    </w:p>
    <w:p>
      <w:pPr>
        <w:pStyle w:val="33"/>
        <w:ind w:firstLine="280" w:firstLineChars="1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营业执照复印件盖公章，粘贴此处</w:t>
      </w:r>
    </w:p>
    <w:p>
      <w:pPr>
        <w:pStyle w:val="33"/>
        <w:ind w:firstLine="280" w:firstLineChars="100"/>
        <w:rPr>
          <w:rFonts w:ascii="宋体" w:hAnsi="宋体" w:cs="宋体"/>
          <w:sz w:val="28"/>
          <w:szCs w:val="28"/>
        </w:rPr>
      </w:pPr>
    </w:p>
    <w:p>
      <w:pPr>
        <w:pStyle w:val="33"/>
        <w:ind w:firstLine="280" w:firstLineChars="100"/>
        <w:rPr>
          <w:rFonts w:ascii="宋体" w:hAnsi="宋体" w:cs="宋体"/>
          <w:sz w:val="28"/>
          <w:szCs w:val="28"/>
        </w:rPr>
      </w:pPr>
    </w:p>
    <w:p>
      <w:pPr>
        <w:pStyle w:val="33"/>
        <w:ind w:firstLine="280" w:firstLineChars="100"/>
        <w:rPr>
          <w:rFonts w:ascii="宋体" w:hAnsi="宋体" w:cs="宋体"/>
          <w:sz w:val="28"/>
          <w:szCs w:val="28"/>
        </w:rPr>
      </w:pPr>
    </w:p>
    <w:p>
      <w:pPr>
        <w:pStyle w:val="33"/>
        <w:ind w:firstLine="280" w:firstLineChars="100"/>
        <w:rPr>
          <w:rFonts w:ascii="宋体" w:hAnsi="宋体" w:cs="宋体"/>
          <w:sz w:val="28"/>
          <w:szCs w:val="28"/>
        </w:rPr>
      </w:pPr>
    </w:p>
    <w:p>
      <w:pPr>
        <w:pStyle w:val="33"/>
        <w:ind w:firstLine="280" w:firstLineChars="100"/>
        <w:rPr>
          <w:rFonts w:ascii="宋体" w:hAnsi="宋体" w:cs="宋体"/>
          <w:sz w:val="28"/>
          <w:szCs w:val="28"/>
        </w:rPr>
      </w:pPr>
    </w:p>
    <w:p>
      <w:pPr>
        <w:pStyle w:val="33"/>
        <w:ind w:firstLine="280" w:firstLineChars="100"/>
        <w:rPr>
          <w:rFonts w:ascii="宋体" w:hAnsi="宋体" w:cs="宋体"/>
          <w:sz w:val="28"/>
          <w:szCs w:val="28"/>
        </w:rPr>
      </w:pPr>
    </w:p>
    <w:p>
      <w:pPr>
        <w:pStyle w:val="33"/>
        <w:ind w:firstLine="280" w:firstLineChars="100"/>
        <w:rPr>
          <w:rFonts w:ascii="宋体" w:hAnsi="宋体" w:cs="宋体"/>
          <w:sz w:val="28"/>
          <w:szCs w:val="28"/>
        </w:rPr>
      </w:pPr>
    </w:p>
    <w:p>
      <w:pPr>
        <w:pStyle w:val="33"/>
        <w:ind w:firstLine="280" w:firstLineChars="100"/>
        <w:rPr>
          <w:rFonts w:ascii="宋体" w:hAnsi="宋体" w:cs="宋体"/>
          <w:sz w:val="28"/>
          <w:szCs w:val="28"/>
        </w:rPr>
      </w:pPr>
    </w:p>
    <w:p>
      <w:pPr>
        <w:pStyle w:val="33"/>
        <w:ind w:firstLine="280" w:firstLineChars="100"/>
        <w:rPr>
          <w:rFonts w:ascii="宋体" w:hAnsi="宋体" w:cs="宋体"/>
          <w:sz w:val="28"/>
          <w:szCs w:val="28"/>
        </w:rPr>
      </w:pPr>
    </w:p>
    <w:p>
      <w:pPr>
        <w:pStyle w:val="33"/>
        <w:ind w:firstLine="280" w:firstLineChars="100"/>
        <w:rPr>
          <w:rFonts w:ascii="宋体" w:hAnsi="宋体" w:cs="宋体"/>
          <w:sz w:val="28"/>
          <w:szCs w:val="28"/>
        </w:rPr>
      </w:pPr>
    </w:p>
    <w:p>
      <w:pPr>
        <w:pStyle w:val="33"/>
        <w:ind w:firstLine="280" w:firstLineChars="100"/>
        <w:rPr>
          <w:rFonts w:ascii="宋体" w:hAnsi="宋体" w:cs="宋体"/>
          <w:sz w:val="28"/>
          <w:szCs w:val="28"/>
        </w:rPr>
      </w:pPr>
    </w:p>
    <w:p>
      <w:pPr>
        <w:pStyle w:val="33"/>
        <w:ind w:firstLine="280" w:firstLineChars="100"/>
        <w:rPr>
          <w:rFonts w:ascii="宋体" w:hAnsi="宋体" w:cs="宋体"/>
          <w:sz w:val="28"/>
          <w:szCs w:val="28"/>
        </w:rPr>
      </w:pPr>
    </w:p>
    <w:p>
      <w:pPr>
        <w:pStyle w:val="33"/>
        <w:ind w:firstLine="280" w:firstLineChars="100"/>
        <w:rPr>
          <w:rFonts w:ascii="宋体" w:hAnsi="宋体" w:cs="宋体"/>
          <w:sz w:val="28"/>
          <w:szCs w:val="28"/>
        </w:rPr>
      </w:pPr>
    </w:p>
    <w:p>
      <w:pPr>
        <w:spacing w:line="300" w:lineRule="auto"/>
        <w:rPr>
          <w:rFonts w:ascii="宋体" w:hAnsi="宋体" w:cs="宋体"/>
          <w:b/>
          <w:bCs/>
          <w:sz w:val="24"/>
        </w:rPr>
      </w:pPr>
    </w:p>
    <w:p>
      <w:pPr>
        <w:rPr>
          <w:rFonts w:ascii="宋体" w:hAnsi="宋体" w:eastAsia="宋体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4884844"/>
      <w:docPartObj>
        <w:docPartGallery w:val="autotext"/>
      </w:docPartObj>
    </w:sdtPr>
    <w:sdtContent>
      <w:p>
        <w:pPr>
          <w:pStyle w:val="1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>
    <w:pPr>
      <w:pStyle w:val="1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17DBBB"/>
    <w:multiLevelType w:val="singleLevel"/>
    <w:tmpl w:val="9017DBBB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 w:ascii="宋体" w:hAnsi="宋体" w:eastAsia="宋体" w:cs="宋体"/>
        <w:sz w:val="32"/>
        <w:szCs w:val="32"/>
      </w:rPr>
    </w:lvl>
  </w:abstractNum>
  <w:abstractNum w:abstractNumId="1">
    <w:nsid w:val="BBE8AB51"/>
    <w:multiLevelType w:val="singleLevel"/>
    <w:tmpl w:val="BBE8AB5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A22"/>
    <w:rsid w:val="000B3A22"/>
    <w:rsid w:val="001172F5"/>
    <w:rsid w:val="00142BE1"/>
    <w:rsid w:val="001D0DF7"/>
    <w:rsid w:val="0020220E"/>
    <w:rsid w:val="00303DD8"/>
    <w:rsid w:val="003949A0"/>
    <w:rsid w:val="00441B7A"/>
    <w:rsid w:val="004A6320"/>
    <w:rsid w:val="005B5689"/>
    <w:rsid w:val="006A5C22"/>
    <w:rsid w:val="007B39D1"/>
    <w:rsid w:val="007D2537"/>
    <w:rsid w:val="00856A9E"/>
    <w:rsid w:val="008D7590"/>
    <w:rsid w:val="00982D43"/>
    <w:rsid w:val="00A26FCE"/>
    <w:rsid w:val="00A52E18"/>
    <w:rsid w:val="00AC5057"/>
    <w:rsid w:val="00B452BA"/>
    <w:rsid w:val="00B760BF"/>
    <w:rsid w:val="00BA2E4C"/>
    <w:rsid w:val="00D20443"/>
    <w:rsid w:val="00D23696"/>
    <w:rsid w:val="00D3673E"/>
    <w:rsid w:val="00E25EB3"/>
    <w:rsid w:val="00E73859"/>
    <w:rsid w:val="0A130A1D"/>
    <w:rsid w:val="27CB3B04"/>
    <w:rsid w:val="7827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40"/>
    <w:qFormat/>
    <w:uiPriority w:val="1"/>
    <w:pPr>
      <w:ind w:left="760" w:firstLine="480"/>
    </w:pPr>
    <w:rPr>
      <w:rFonts w:ascii="Calibri" w:hAnsi="Calibri" w:eastAsia="宋体" w:cs="Times New Roman"/>
      <w:sz w:val="24"/>
      <w:szCs w:val="24"/>
    </w:rPr>
  </w:style>
  <w:style w:type="paragraph" w:styleId="12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eastAsia="宋体" w:cs="宋体"/>
      <w:szCs w:val="24"/>
    </w:rPr>
  </w:style>
  <w:style w:type="paragraph" w:styleId="16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8">
    <w:name w:val="Table Grid"/>
    <w:basedOn w:val="17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标题 1 Char"/>
    <w:basedOn w:val="19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Char"/>
    <w:basedOn w:val="19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Char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Char"/>
    <w:basedOn w:val="19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Char"/>
    <w:basedOn w:val="19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5">
    <w:name w:val="标题 6 Char"/>
    <w:basedOn w:val="19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Char"/>
    <w:basedOn w:val="19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Char"/>
    <w:basedOn w:val="19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Char"/>
    <w:basedOn w:val="19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Char"/>
    <w:basedOn w:val="19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Char"/>
    <w:basedOn w:val="19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Char"/>
    <w:basedOn w:val="19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1"/>
    <w:pPr>
      <w:ind w:left="720"/>
      <w:contextualSpacing/>
    </w:pPr>
  </w:style>
  <w:style w:type="character" w:customStyle="1" w:styleId="34">
    <w:name w:val="明显强调1"/>
    <w:basedOn w:val="19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Char"/>
    <w:basedOn w:val="19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明显参考1"/>
    <w:basedOn w:val="19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眉 Char"/>
    <w:basedOn w:val="19"/>
    <w:link w:val="13"/>
    <w:qFormat/>
    <w:uiPriority w:val="99"/>
    <w:rPr>
      <w:sz w:val="18"/>
      <w:szCs w:val="18"/>
    </w:rPr>
  </w:style>
  <w:style w:type="character" w:customStyle="1" w:styleId="39">
    <w:name w:val="页脚 Char"/>
    <w:basedOn w:val="19"/>
    <w:link w:val="12"/>
    <w:qFormat/>
    <w:uiPriority w:val="99"/>
    <w:rPr>
      <w:sz w:val="18"/>
      <w:szCs w:val="18"/>
    </w:rPr>
  </w:style>
  <w:style w:type="character" w:customStyle="1" w:styleId="40">
    <w:name w:val="正文文本 Char"/>
    <w:basedOn w:val="19"/>
    <w:link w:val="11"/>
    <w:qFormat/>
    <w:uiPriority w:val="1"/>
    <w:rPr>
      <w:rFonts w:ascii="Calibri" w:hAnsi="Calibri" w:eastAsia="宋体" w:cs="Times New Roman"/>
      <w:kern w:val="2"/>
      <w:sz w:val="24"/>
      <w:szCs w:val="24"/>
    </w:rPr>
  </w:style>
  <w:style w:type="paragraph" w:customStyle="1" w:styleId="41">
    <w:name w:val="Other|1"/>
    <w:basedOn w:val="1"/>
    <w:qFormat/>
    <w:uiPriority w:val="0"/>
    <w:rPr>
      <w:rFonts w:ascii="宋体" w:hAnsi="宋体" w:eastAsia="宋体" w:cs="宋体"/>
      <w:sz w:val="15"/>
      <w:szCs w:val="15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7</Pages>
  <Words>645</Words>
  <Characters>3679</Characters>
  <Lines>30</Lines>
  <Paragraphs>8</Paragraphs>
  <TotalTime>4</TotalTime>
  <ScaleCrop>false</ScaleCrop>
  <LinksUpToDate>false</LinksUpToDate>
  <CharactersWithSpaces>4316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2026-03-12T00:27:00Z</dcterms:created>
  <dc:creator>TYN</dc:creator>
  <cp:lastModifiedBy>Administrator</cp:lastModifiedBy>
  <dcterms:modified xsi:type="dcterms:W3CDTF">2026-04-29T01:52:36Z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eyJoZGlkIjoiNTVlMjM1NzhiNGFmODMwZDBkNmIyMTM5YmE1Y2QyZDAiLCJ1c2VySWQiOiI1MTMwMDUyNzcifQ==</vt:lpwstr>
  </property>
  <property fmtid="{D5CDD505-2E9C-101B-9397-08002B2CF9AE}" pid="3" name="KSOProductBuildVer">
    <vt:lpwstr>2052-11.8.2.12094</vt:lpwstr>
  </property>
  <property fmtid="{D5CDD505-2E9C-101B-9397-08002B2CF9AE}" pid="4" name="ICV">
    <vt:lpwstr>71A68A71FAD84877A1207DEB1B8B2B84</vt:lpwstr>
  </property>
</Properties>
</file>